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 xml:space="preserve">REQUERIMENTO DE PARCELAMENTO </w:t>
      </w:r>
      <w:r>
        <w:rPr>
          <w:rFonts w:cs="Arial"/>
          <w:b/>
          <w:sz w:val="29"/>
          <w:szCs w:val="29"/>
        </w:rPr>
        <w:t>/ MULTA DE INFRAÇÃO 201</w:t>
      </w:r>
      <w:r w:rsidR="00077083">
        <w:rPr>
          <w:rFonts w:cs="Arial"/>
          <w:b/>
          <w:sz w:val="29"/>
          <w:szCs w:val="29"/>
        </w:rPr>
        <w:t>7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 w:line="360" w:lineRule="auto"/>
        <w:ind w:left="1418"/>
        <w:jc w:val="both"/>
        <w:rPr>
          <w:rFonts w:cs="Arial"/>
          <w:sz w:val="24"/>
          <w:szCs w:val="24"/>
        </w:rPr>
      </w:pPr>
    </w:p>
    <w:p w:rsidR="00466EF2" w:rsidRPr="00AD6BE6" w:rsidRDefault="00466EF2" w:rsidP="00466EF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418"/>
        <w:jc w:val="both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Eu,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4E1251">
        <w:rPr>
          <w:rFonts w:cs="Arial"/>
          <w:sz w:val="29"/>
          <w:szCs w:val="29"/>
        </w:rPr>
        <w:t xml:space="preserve"> 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Pr="002A1252">
        <w:rPr>
          <w:rFonts w:cs="Arial"/>
          <w:sz w:val="29"/>
          <w:szCs w:val="29"/>
        </w:rPr>
        <w:t xml:space="preserve"> venho por meio deste, solicitar o parcelamento da </w:t>
      </w:r>
      <w:r>
        <w:rPr>
          <w:rFonts w:cs="Arial"/>
          <w:sz w:val="29"/>
          <w:szCs w:val="29"/>
        </w:rPr>
        <w:t>multa de infração 201</w:t>
      </w:r>
      <w:r w:rsidR="00077083">
        <w:rPr>
          <w:rFonts w:cs="Arial"/>
          <w:sz w:val="29"/>
          <w:szCs w:val="29"/>
        </w:rPr>
        <w:t>7</w:t>
      </w:r>
      <w:r>
        <w:rPr>
          <w:rFonts w:cs="Arial"/>
          <w:sz w:val="29"/>
          <w:szCs w:val="29"/>
        </w:rPr>
        <w:t xml:space="preserve">, conforme Resolução CFC </w:t>
      </w:r>
      <w:r w:rsidR="00077083">
        <w:rPr>
          <w:rFonts w:cs="Arial"/>
          <w:sz w:val="29"/>
          <w:szCs w:val="29"/>
        </w:rPr>
        <w:t>1514</w:t>
      </w:r>
      <w:r w:rsidR="00077083" w:rsidRPr="002A1252">
        <w:rPr>
          <w:rFonts w:cs="Arial"/>
          <w:sz w:val="29"/>
          <w:szCs w:val="29"/>
        </w:rPr>
        <w:t>/</w:t>
      </w:r>
      <w:r w:rsidR="00077083">
        <w:rPr>
          <w:rFonts w:cs="Arial"/>
          <w:sz w:val="29"/>
          <w:szCs w:val="29"/>
        </w:rPr>
        <w:t>16</w:t>
      </w:r>
      <w:r w:rsidRPr="002A1252">
        <w:rPr>
          <w:rFonts w:cs="Arial"/>
          <w:sz w:val="29"/>
          <w:szCs w:val="29"/>
        </w:rPr>
        <w:t>, em _________ (________) vezes.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</w:rPr>
      </w:pPr>
    </w:p>
    <w:p w:rsidR="00466EF2" w:rsidRPr="002A1252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EA734C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466EF2" w:rsidRPr="002A1252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5"/>
          <w:szCs w:val="25"/>
        </w:rPr>
      </w:pPr>
    </w:p>
    <w:p w:rsidR="00466EF2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5"/>
          <w:szCs w:val="25"/>
        </w:rPr>
      </w:pPr>
    </w:p>
    <w:p w:rsidR="00466EF2" w:rsidRDefault="004E1251" w:rsidP="00466EF2">
      <w:pPr>
        <w:pStyle w:val="Rodap"/>
        <w:pBdr>
          <w:bottom w:val="single" w:sz="12" w:space="31" w:color="auto"/>
        </w:pBdr>
        <w:ind w:left="1418"/>
        <w:jc w:val="both"/>
        <w:rPr>
          <w:rFonts w:ascii="Arial" w:hAnsi="Arial"/>
        </w:rPr>
      </w:pPr>
      <w:r w:rsidRPr="003F4C4B">
        <w:rPr>
          <w:rFonts w:ascii="Arial" w:eastAsia="Calibri" w:hAnsi="Arial" w:cs="Times New Roman"/>
          <w:b/>
        </w:rPr>
        <w:t xml:space="preserve">Art. 8º </w:t>
      </w:r>
      <w:r w:rsidRPr="003F4C4B">
        <w:rPr>
          <w:rFonts w:ascii="Arial" w:eastAsia="Calibri" w:hAnsi="Arial" w:cs="Times New Roman"/>
        </w:rPr>
        <w:t>A multa de infração poderá ser paga em até 18 (dezoito) parcelas mensais</w:t>
      </w:r>
      <w:r>
        <w:rPr>
          <w:rFonts w:ascii="Arial" w:hAnsi="Arial"/>
        </w:rPr>
        <w:t>, desde que seja o valor mínimo de R$ 70,00.</w:t>
      </w:r>
    </w:p>
    <w:p w:rsidR="004E1251" w:rsidRPr="00EE393D" w:rsidRDefault="004E1251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5"/>
          <w:szCs w:val="25"/>
        </w:rPr>
      </w:pPr>
    </w:p>
    <w:p w:rsidR="00466EF2" w:rsidRPr="00466EF2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4"/>
          <w:szCs w:val="24"/>
        </w:rPr>
      </w:pPr>
      <w:r w:rsidRPr="00EE393D">
        <w:rPr>
          <w:rFonts w:cs="Arial"/>
          <w:b/>
          <w:sz w:val="25"/>
          <w:szCs w:val="25"/>
          <w:highlight w:val="yellow"/>
        </w:rPr>
        <w:t>Favor preencher, assinar e encaminhar por fax (3232-1607) o</w:t>
      </w:r>
      <w:r>
        <w:rPr>
          <w:rFonts w:cs="Arial"/>
          <w:b/>
          <w:sz w:val="25"/>
          <w:szCs w:val="25"/>
          <w:highlight w:val="yellow"/>
        </w:rPr>
        <w:t xml:space="preserve">u por e-mail </w:t>
      </w:r>
      <w:proofErr w:type="spellStart"/>
      <w:r w:rsidRPr="00EE393D">
        <w:rPr>
          <w:rFonts w:cs="Arial"/>
          <w:b/>
          <w:sz w:val="25"/>
          <w:szCs w:val="25"/>
          <w:highlight w:val="yellow"/>
        </w:rPr>
        <w:t>escaneado</w:t>
      </w:r>
      <w:proofErr w:type="spellEnd"/>
      <w:r w:rsidRPr="00EE393D">
        <w:rPr>
          <w:rFonts w:cs="Arial"/>
          <w:b/>
          <w:sz w:val="25"/>
          <w:szCs w:val="25"/>
          <w:highlight w:val="yellow"/>
        </w:rPr>
        <w:t xml:space="preserve"> </w:t>
      </w:r>
      <w:hyperlink r:id="rId7" w:history="1">
        <w:r w:rsidR="00AE035E" w:rsidRPr="00524B17">
          <w:rPr>
            <w:rStyle w:val="Hyperlink"/>
            <w:b/>
            <w:highlight w:val="yellow"/>
          </w:rPr>
          <w:t>cobranca@crc-es.org.br</w:t>
        </w:r>
      </w:hyperlink>
      <w:r w:rsidRPr="00B61FB4">
        <w:rPr>
          <w:rFonts w:cs="Arial"/>
          <w:b/>
          <w:sz w:val="25"/>
          <w:szCs w:val="25"/>
          <w:highlight w:val="yellow"/>
        </w:rPr>
        <w:t xml:space="preserve"> </w:t>
      </w:r>
      <w:r w:rsidRPr="00EE393D">
        <w:rPr>
          <w:rFonts w:cs="Arial"/>
          <w:b/>
          <w:sz w:val="25"/>
          <w:szCs w:val="25"/>
          <w:highlight w:val="yellow"/>
        </w:rPr>
        <w:t>– Helaine</w:t>
      </w:r>
      <w:r w:rsidR="003136F4">
        <w:rPr>
          <w:rFonts w:cs="Arial"/>
          <w:b/>
          <w:sz w:val="25"/>
          <w:szCs w:val="25"/>
        </w:rPr>
        <w:t>.</w:t>
      </w:r>
    </w:p>
    <w:sectPr w:rsidR="00466EF2" w:rsidRPr="00466EF2" w:rsidSect="00885DAE">
      <w:headerReference w:type="default" r:id="rId8"/>
      <w:footerReference w:type="default" r:id="rId9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1" w:rsidRDefault="00EC0D51" w:rsidP="00A01C88">
      <w:r>
        <w:separator/>
      </w:r>
    </w:p>
  </w:endnote>
  <w:endnote w:type="continuationSeparator" w:id="0">
    <w:p w:rsidR="00EC0D51" w:rsidRDefault="00EC0D51" w:rsidP="00A0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1" w:rsidRDefault="00EC0D51" w:rsidP="00A01C88">
      <w:r>
        <w:separator/>
      </w:r>
    </w:p>
  </w:footnote>
  <w:footnote w:type="continuationSeparator" w:id="0">
    <w:p w:rsidR="00EC0D51" w:rsidRDefault="00EC0D51" w:rsidP="00A0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01F9"/>
    <w:rsid w:val="0002426F"/>
    <w:rsid w:val="00077083"/>
    <w:rsid w:val="0019027F"/>
    <w:rsid w:val="002611A5"/>
    <w:rsid w:val="003136F4"/>
    <w:rsid w:val="00334BE2"/>
    <w:rsid w:val="003454D3"/>
    <w:rsid w:val="00412657"/>
    <w:rsid w:val="00466EF2"/>
    <w:rsid w:val="004E1251"/>
    <w:rsid w:val="00885DAE"/>
    <w:rsid w:val="00A01C88"/>
    <w:rsid w:val="00AE035E"/>
    <w:rsid w:val="00AF4D85"/>
    <w:rsid w:val="00C65FB9"/>
    <w:rsid w:val="00C67D40"/>
    <w:rsid w:val="00D006BD"/>
    <w:rsid w:val="00D1274C"/>
    <w:rsid w:val="00D34328"/>
    <w:rsid w:val="00E44925"/>
    <w:rsid w:val="00E97642"/>
    <w:rsid w:val="00EA734C"/>
    <w:rsid w:val="00EC0D51"/>
    <w:rsid w:val="00F234B2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F2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9E19562-27CB-4497-80C5-24A8A6E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efonseca</cp:lastModifiedBy>
  <cp:revision>3</cp:revision>
  <dcterms:created xsi:type="dcterms:W3CDTF">2017-01-11T17:00:00Z</dcterms:created>
  <dcterms:modified xsi:type="dcterms:W3CDTF">2017-01-11T17:06:00Z</dcterms:modified>
</cp:coreProperties>
</file>